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8C9E" w14:textId="4CAFB0D2" w:rsidR="00680956" w:rsidRDefault="00846159" w:rsidP="00A51C1D">
      <w:pPr>
        <w:jc w:val="center"/>
        <w:rPr>
          <w:b/>
          <w:bCs/>
          <w:sz w:val="36"/>
          <w:szCs w:val="36"/>
          <w:lang w:val="en-US"/>
        </w:rPr>
      </w:pPr>
      <w:r w:rsidRPr="00A51C1D">
        <w:rPr>
          <w:b/>
          <w:bCs/>
          <w:sz w:val="36"/>
          <w:szCs w:val="36"/>
          <w:lang w:val="en-US"/>
        </w:rPr>
        <w:t xml:space="preserve">Esercitazione </w:t>
      </w:r>
      <w:r w:rsidR="00FA087F" w:rsidRPr="00A51C1D">
        <w:rPr>
          <w:b/>
          <w:bCs/>
          <w:sz w:val="36"/>
          <w:szCs w:val="36"/>
          <w:lang w:val="en-US"/>
        </w:rPr>
        <w:t>Qaly (</w:t>
      </w:r>
      <w:r w:rsidR="00FA087F" w:rsidRPr="00A51C1D">
        <w:rPr>
          <w:rFonts w:ascii="Arial" w:hAnsi="Arial" w:cs="Arial"/>
          <w:b/>
          <w:iCs/>
          <w:color w:val="222222"/>
          <w:sz w:val="28"/>
          <w:szCs w:val="24"/>
          <w:shd w:val="clear" w:color="auto" w:fill="FFFFFF"/>
          <w:lang w:val="en-US"/>
        </w:rPr>
        <w:t>Quality Adjusted Life Years</w:t>
      </w:r>
      <w:r w:rsidR="00FA087F" w:rsidRPr="00A51C1D">
        <w:rPr>
          <w:b/>
          <w:bCs/>
          <w:sz w:val="36"/>
          <w:szCs w:val="36"/>
          <w:lang w:val="en-US"/>
        </w:rPr>
        <w:t>)</w:t>
      </w:r>
    </w:p>
    <w:p w14:paraId="0B1F38C4" w14:textId="77777777" w:rsidR="00F53569" w:rsidRPr="00A51C1D" w:rsidRDefault="00F53569" w:rsidP="00A51C1D">
      <w:pPr>
        <w:jc w:val="center"/>
        <w:rPr>
          <w:b/>
          <w:bCs/>
          <w:sz w:val="36"/>
          <w:szCs w:val="36"/>
          <w:lang w:val="en-US"/>
        </w:rPr>
      </w:pPr>
    </w:p>
    <w:p w14:paraId="34735A7B" w14:textId="77777777" w:rsidR="005728B8" w:rsidRDefault="005728B8" w:rsidP="005728B8">
      <w:pPr>
        <w:jc w:val="both"/>
      </w:pPr>
      <w:r>
        <w:rPr>
          <w:u w:val="single"/>
        </w:rPr>
        <w:t>Obiettivo</w:t>
      </w:r>
      <w:r w:rsidR="00846159" w:rsidRPr="00FA087F">
        <w:t xml:space="preserve">: </w:t>
      </w:r>
      <w:r>
        <w:t>A</w:t>
      </w:r>
      <w:r w:rsidR="00FA087F" w:rsidRPr="00FA087F">
        <w:t xml:space="preserve">ttraverso l’applicazione pratica del Qaly, </w:t>
      </w:r>
      <w:r w:rsidR="00FA087F" w:rsidRPr="00FA087F">
        <w:rPr>
          <w:rFonts w:cs="Arial"/>
          <w:color w:val="222222"/>
          <w:shd w:val="clear" w:color="auto" w:fill="FFFFFF"/>
        </w:rPr>
        <w:t>indice di ponderazione nella valutazione degli incrementi nell'aspettativa di vita connessi agli interventi sanitari</w:t>
      </w:r>
      <w:r>
        <w:t>, comprendere l’uso delle misure di Health Related Quality of Life per le valutazioni economiche in Sanità.</w:t>
      </w:r>
    </w:p>
    <w:p w14:paraId="3AA1781D" w14:textId="7D08A015" w:rsidR="00846159" w:rsidRPr="00FA087F" w:rsidRDefault="00846159"/>
    <w:p w14:paraId="7677DF86" w14:textId="14085FB3" w:rsidR="00885144" w:rsidRPr="00897FCD" w:rsidRDefault="00885144">
      <w:pPr>
        <w:rPr>
          <w:u w:val="single"/>
        </w:rPr>
      </w:pPr>
      <w:r w:rsidRPr="00897FCD">
        <w:rPr>
          <w:u w:val="single"/>
        </w:rPr>
        <w:t>Materiale fornito da scaricare</w:t>
      </w:r>
      <w:r w:rsidR="00897FCD" w:rsidRPr="00897FCD">
        <w:rPr>
          <w:u w:val="single"/>
        </w:rPr>
        <w:t xml:space="preserve"> dalla cartella condivisa</w:t>
      </w:r>
      <w:r w:rsidRPr="00897FCD">
        <w:rPr>
          <w:u w:val="single"/>
        </w:rPr>
        <w:t>:</w:t>
      </w:r>
    </w:p>
    <w:p w14:paraId="0EC0FFC3" w14:textId="1D8F521F" w:rsidR="00885144" w:rsidRDefault="00885144" w:rsidP="00885144">
      <w:pPr>
        <w:pStyle w:val="Paragrafoelenco"/>
        <w:numPr>
          <w:ilvl w:val="0"/>
          <w:numId w:val="4"/>
        </w:numPr>
      </w:pPr>
      <w:r>
        <w:t xml:space="preserve">Schede di dimissioni ospedaliera </w:t>
      </w:r>
      <w:r w:rsidR="00897FCD">
        <w:t>(SDO)</w:t>
      </w:r>
      <w:r w:rsidR="00A51C1D">
        <w:t xml:space="preserve"> utilizzate anche per l’esercitazione di Risk Adjustment</w:t>
      </w:r>
    </w:p>
    <w:p w14:paraId="552568B3" w14:textId="77777777" w:rsidR="00897FCD" w:rsidRDefault="00897FCD" w:rsidP="00885144">
      <w:pPr>
        <w:pStyle w:val="Paragrafoelenco"/>
        <w:numPr>
          <w:ilvl w:val="0"/>
          <w:numId w:val="4"/>
        </w:numPr>
      </w:pPr>
      <w:r>
        <w:t xml:space="preserve">File formato </w:t>
      </w:r>
      <w:r w:rsidR="00885144">
        <w:t xml:space="preserve">Excel </w:t>
      </w:r>
      <w:r>
        <w:t>contenente:</w:t>
      </w:r>
    </w:p>
    <w:p w14:paraId="6B210782" w14:textId="1D938FA4" w:rsidR="00897FCD" w:rsidRDefault="00897FCD" w:rsidP="00897FCD">
      <w:pPr>
        <w:pStyle w:val="Paragrafoelenco"/>
      </w:pPr>
      <w:r>
        <w:t xml:space="preserve"> FOGLIO 1 </w:t>
      </w:r>
      <w:r w:rsidR="002E6FC5">
        <w:t>–</w:t>
      </w:r>
      <w:r>
        <w:t xml:space="preserve"> </w:t>
      </w:r>
      <w:r w:rsidR="002E6FC5">
        <w:t xml:space="preserve">Punteggio </w:t>
      </w:r>
      <w:r w:rsidR="00885144">
        <w:t xml:space="preserve">Sf-36 </w:t>
      </w:r>
      <w:r>
        <w:t xml:space="preserve">di tutti i pazienti </w:t>
      </w:r>
      <w:r w:rsidR="00885144">
        <w:t xml:space="preserve">e </w:t>
      </w:r>
      <w:r>
        <w:t>la formula per calcolare il corrispondente QoL</w:t>
      </w:r>
      <w:r w:rsidR="00885144">
        <w:t xml:space="preserve"> (</w:t>
      </w:r>
      <w:r>
        <w:t>Q</w:t>
      </w:r>
      <w:r w:rsidR="00885144">
        <w:t xml:space="preserve">ualità della </w:t>
      </w:r>
      <w:r>
        <w:t>V</w:t>
      </w:r>
      <w:r w:rsidR="00885144">
        <w:t>ita)</w:t>
      </w:r>
      <w:r>
        <w:t>.</w:t>
      </w:r>
      <w:r w:rsidR="00885144">
        <w:t xml:space="preserve"> </w:t>
      </w:r>
    </w:p>
    <w:p w14:paraId="21A78A27" w14:textId="4FFC5AFC" w:rsidR="00885144" w:rsidRDefault="00897FCD" w:rsidP="00897FCD">
      <w:pPr>
        <w:pStyle w:val="Paragrafoelenco"/>
      </w:pPr>
      <w:r>
        <w:t>FOGLIO 2: - Tabella da compilare con i risultati ottenuti</w:t>
      </w:r>
    </w:p>
    <w:p w14:paraId="1F3B4FB0" w14:textId="0CC1B2B8" w:rsidR="003601FB" w:rsidRDefault="003601FB" w:rsidP="00897FCD">
      <w:pPr>
        <w:pStyle w:val="Paragrafoelenco"/>
      </w:pPr>
      <w:r>
        <w:t xml:space="preserve">NB </w:t>
      </w:r>
      <w:r w:rsidR="00E00977">
        <w:t>Q</w:t>
      </w:r>
      <w:r>
        <w:t xml:space="preserve">uando aprite il File Excel è probabile che nella prima schermata vi appaia il </w:t>
      </w:r>
      <w:r w:rsidR="00E00977">
        <w:t>F</w:t>
      </w:r>
      <w:r>
        <w:t>oglio 2, basta cliccare in basso a destra su “Foglio 1”</w:t>
      </w:r>
      <w:r w:rsidR="00E00977">
        <w:t xml:space="preserve"> per poterlo selezionare.</w:t>
      </w:r>
    </w:p>
    <w:p w14:paraId="10D9C993" w14:textId="48D8A6EE" w:rsidR="00897FCD" w:rsidRPr="00897FCD" w:rsidRDefault="00897FCD" w:rsidP="00897FCD">
      <w:pPr>
        <w:rPr>
          <w:u w:val="single"/>
        </w:rPr>
      </w:pPr>
      <w:r w:rsidRPr="00897FCD">
        <w:rPr>
          <w:u w:val="single"/>
        </w:rPr>
        <w:t>Procedimento:</w:t>
      </w:r>
    </w:p>
    <w:p w14:paraId="2774843A" w14:textId="060159F5" w:rsidR="00106669" w:rsidRDefault="000F0425" w:rsidP="00106669">
      <w:pPr>
        <w:pStyle w:val="Paragrafoelenco"/>
        <w:numPr>
          <w:ilvl w:val="0"/>
          <w:numId w:val="5"/>
        </w:numPr>
      </w:pPr>
      <w:r w:rsidRPr="000F0425">
        <w:t>Forma</w:t>
      </w:r>
      <w:r w:rsidR="005D604E">
        <w:t>t</w:t>
      </w:r>
      <w:r w:rsidRPr="000F0425">
        <w:t xml:space="preserve">e dei gruppi di 4-5 persone </w:t>
      </w:r>
      <w:r w:rsidR="00A22514">
        <w:t>nominando</w:t>
      </w:r>
      <w:r w:rsidRPr="000F0425">
        <w:t xml:space="preserve"> un rappresentante</w:t>
      </w:r>
      <w:r w:rsidR="00A22514">
        <w:t>.</w:t>
      </w:r>
    </w:p>
    <w:p w14:paraId="302A940C" w14:textId="4A342B67" w:rsidR="00010C8D" w:rsidRDefault="00010C8D" w:rsidP="00106669">
      <w:pPr>
        <w:pStyle w:val="Paragrafoelenco"/>
        <w:numPr>
          <w:ilvl w:val="0"/>
          <w:numId w:val="5"/>
        </w:numPr>
      </w:pPr>
      <w:r>
        <w:rPr>
          <w:color w:val="000000"/>
        </w:rPr>
        <w:t>Cerca</w:t>
      </w:r>
      <w:r w:rsidR="005D604E">
        <w:rPr>
          <w:color w:val="000000"/>
        </w:rPr>
        <w:t>t</w:t>
      </w:r>
      <w:r>
        <w:rPr>
          <w:color w:val="000000"/>
        </w:rPr>
        <w:t>e su pubmed/google scholar/scopus qualche articolo che parli di Risk Adjustment (uno è già allegato nel materiale che vi abbiamo inviato), producete quindi una relazione che ne faccia emergere l’utilità nella pratica clinica</w:t>
      </w:r>
    </w:p>
    <w:p w14:paraId="7DE93994" w14:textId="507C945C" w:rsidR="00C10779" w:rsidRDefault="00C10779" w:rsidP="00106669">
      <w:pPr>
        <w:pStyle w:val="Paragrafoelenco"/>
        <w:numPr>
          <w:ilvl w:val="0"/>
          <w:numId w:val="5"/>
        </w:numPr>
      </w:pPr>
      <w:r>
        <w:t>Converti</w:t>
      </w:r>
      <w:r w:rsidR="005D604E">
        <w:t>t</w:t>
      </w:r>
      <w:r>
        <w:t xml:space="preserve">e il valore dell’SF36 di ciascun paziente (scala da 30 a 145) </w:t>
      </w:r>
      <w:r w:rsidR="00E12753">
        <w:t>in Qualità di Vita</w:t>
      </w:r>
      <w:r>
        <w:t xml:space="preserve"> (scala da 0 a 1)</w:t>
      </w:r>
      <w:r w:rsidR="00D93E03">
        <w:t>, la formula di conversione è allegata nel Foglio 1</w:t>
      </w:r>
      <w:r w:rsidR="00EB7C0E">
        <w:t xml:space="preserve"> e riporta</w:t>
      </w:r>
      <w:r w:rsidR="005D604E">
        <w:t>t</w:t>
      </w:r>
      <w:r w:rsidR="00EB7C0E">
        <w:t>e tutti i valori nell</w:t>
      </w:r>
      <w:r w:rsidR="00106669">
        <w:t>e</w:t>
      </w:r>
      <w:r w:rsidR="004B6F84">
        <w:t xml:space="preserve"> </w:t>
      </w:r>
      <w:r w:rsidR="00EB7C0E">
        <w:t>colo</w:t>
      </w:r>
      <w:r w:rsidR="004B6F84">
        <w:t>n</w:t>
      </w:r>
      <w:r w:rsidR="00EB7C0E">
        <w:t>n</w:t>
      </w:r>
      <w:r w:rsidR="004B6F84">
        <w:t>e</w:t>
      </w:r>
      <w:r w:rsidR="00EB7C0E">
        <w:t xml:space="preserve"> </w:t>
      </w:r>
      <w:r w:rsidR="00636CDD">
        <w:t xml:space="preserve">Utilità </w:t>
      </w:r>
      <w:r w:rsidR="00106669">
        <w:t xml:space="preserve"> (Quality of life a </w:t>
      </w:r>
      <w:r w:rsidR="007C56A7">
        <w:t>2</w:t>
      </w:r>
      <w:r w:rsidR="00106669">
        <w:t xml:space="preserve"> anni ) e Utilità (Quality of life a </w:t>
      </w:r>
      <w:r w:rsidR="007C56A7">
        <w:t>5</w:t>
      </w:r>
      <w:r w:rsidR="00106669">
        <w:t xml:space="preserve"> anni) </w:t>
      </w:r>
      <w:r w:rsidR="00636CDD">
        <w:t>del Foglio 2.*</w:t>
      </w:r>
      <w:r w:rsidR="00E12753">
        <w:t>*</w:t>
      </w:r>
    </w:p>
    <w:p w14:paraId="295568E4" w14:textId="2EDF87C4" w:rsidR="00636CDD" w:rsidRDefault="00C10779" w:rsidP="00636CDD">
      <w:pPr>
        <w:pStyle w:val="Paragrafoelenco"/>
        <w:numPr>
          <w:ilvl w:val="0"/>
          <w:numId w:val="5"/>
        </w:numPr>
      </w:pPr>
      <w:r>
        <w:t>Calcola</w:t>
      </w:r>
      <w:r w:rsidR="005D604E">
        <w:t>t</w:t>
      </w:r>
      <w:r>
        <w:t>e il Q</w:t>
      </w:r>
      <w:r w:rsidR="002E6FC5">
        <w:t>a</w:t>
      </w:r>
      <w:r>
        <w:t xml:space="preserve">ly </w:t>
      </w:r>
      <w:r w:rsidR="002B00E4">
        <w:t>totale d</w:t>
      </w:r>
      <w:r w:rsidR="00B777EB">
        <w:t>i</w:t>
      </w:r>
      <w:r w:rsidR="002B00E4">
        <w:t xml:space="preserve"> ciascun paziente (anni guadagnati per qualità della vita)</w:t>
      </w:r>
      <w:r w:rsidR="00636CDD">
        <w:t xml:space="preserve"> dopo 2 e 5 anni. Riporta</w:t>
      </w:r>
      <w:r w:rsidR="005D604E">
        <w:t>t</w:t>
      </w:r>
      <w:r w:rsidR="00636CDD">
        <w:t xml:space="preserve">e il risultato nella colonna </w:t>
      </w:r>
      <w:r w:rsidR="009D45D4">
        <w:t>Qaly</w:t>
      </w:r>
      <w:r w:rsidR="00636CDD">
        <w:t xml:space="preserve"> del Foglio 2.</w:t>
      </w:r>
    </w:p>
    <w:p w14:paraId="096DF706" w14:textId="68F5206C" w:rsidR="00636CDD" w:rsidRDefault="00636CDD" w:rsidP="00636CDD">
      <w:pPr>
        <w:pStyle w:val="Paragrafoelenco"/>
        <w:numPr>
          <w:ilvl w:val="0"/>
          <w:numId w:val="5"/>
        </w:numPr>
      </w:pPr>
      <w:r>
        <w:t>Calcola</w:t>
      </w:r>
      <w:r w:rsidR="005D604E">
        <w:t>t</w:t>
      </w:r>
      <w:r>
        <w:t xml:space="preserve">e il </w:t>
      </w:r>
      <w:r w:rsidR="00817699">
        <w:t xml:space="preserve">Rapporto </w:t>
      </w:r>
      <w:r>
        <w:t>Costo/</w:t>
      </w:r>
      <w:r w:rsidR="00A51C1D">
        <w:t>Utilità</w:t>
      </w:r>
      <w:r>
        <w:t xml:space="preserve"> </w:t>
      </w:r>
      <w:r w:rsidR="003A3C3F">
        <w:t xml:space="preserve">di ciascun paziente e quello totale </w:t>
      </w:r>
      <w:r>
        <w:t>e riporta</w:t>
      </w:r>
      <w:r w:rsidR="005D604E">
        <w:t>t</w:t>
      </w:r>
      <w:r>
        <w:t>e i risultati nella colonna Rapporto C/U del Foglio 2.</w:t>
      </w:r>
    </w:p>
    <w:p w14:paraId="14EF301A" w14:textId="5FA85E65" w:rsidR="00A51C1D" w:rsidRDefault="00BF36CF" w:rsidP="00106669">
      <w:pPr>
        <w:pStyle w:val="Paragrafoelenco"/>
        <w:numPr>
          <w:ilvl w:val="0"/>
          <w:numId w:val="5"/>
        </w:numPr>
      </w:pPr>
      <w:r>
        <w:t xml:space="preserve">Analizzate i risultati ottenuti </w:t>
      </w:r>
      <w:r w:rsidR="00D56385">
        <w:t>del rapporto costo/utilità</w:t>
      </w:r>
      <w:r w:rsidR="00106669">
        <w:t xml:space="preserve"> e </w:t>
      </w:r>
      <w:r w:rsidR="0044235D">
        <w:t>fate una breve relazione su Power Point (non piu di 5 slides)</w:t>
      </w:r>
      <w:r w:rsidR="00106669">
        <w:t xml:space="preserve"> </w:t>
      </w:r>
      <w:r w:rsidR="0044235D">
        <w:t>dove riassumete brevemente i risultati specificando</w:t>
      </w:r>
      <w:bookmarkStart w:id="0" w:name="_GoBack"/>
      <w:bookmarkEnd w:id="0"/>
      <w:r w:rsidR="00106669">
        <w:t xml:space="preserve"> quali </w:t>
      </w:r>
      <w:r w:rsidR="002B5DCF">
        <w:t xml:space="preserve">sono a vostro giudizio i </w:t>
      </w:r>
      <w:r w:rsidR="00106669">
        <w:t xml:space="preserve">pazienti </w:t>
      </w:r>
      <w:r w:rsidR="002B5DCF">
        <w:t xml:space="preserve">che </w:t>
      </w:r>
      <w:r w:rsidR="00106669">
        <w:t xml:space="preserve">hanno ricevuto un trattamento migliore e quali un trattamento peggiore </w:t>
      </w:r>
      <w:r w:rsidR="002B5DCF">
        <w:t>tenendo in considerazione i</w:t>
      </w:r>
      <w:r w:rsidR="00106669">
        <w:t xml:space="preserve">l Rapporto C/U, </w:t>
      </w:r>
      <w:r w:rsidR="002B5DCF">
        <w:t xml:space="preserve">il </w:t>
      </w:r>
      <w:r w:rsidR="00106669">
        <w:t xml:space="preserve">Qaly, </w:t>
      </w:r>
      <w:r w:rsidR="002B5DCF">
        <w:t xml:space="preserve">gli </w:t>
      </w:r>
      <w:r w:rsidR="00106669">
        <w:t>anni di vita guadagnati e</w:t>
      </w:r>
      <w:r w:rsidR="002B5DCF">
        <w:t xml:space="preserve">d il </w:t>
      </w:r>
      <w:r w:rsidR="00106669">
        <w:t>QoL</w:t>
      </w:r>
      <w:r w:rsidR="00110898">
        <w:t>.</w:t>
      </w:r>
    </w:p>
    <w:p w14:paraId="04998FB2" w14:textId="77777777" w:rsidR="00FE0CD4" w:rsidRDefault="00F34F16" w:rsidP="00FE0CD4">
      <w:pPr>
        <w:pStyle w:val="Paragrafoelenco"/>
        <w:numPr>
          <w:ilvl w:val="0"/>
          <w:numId w:val="5"/>
        </w:numPr>
      </w:pPr>
      <w:r>
        <w:t xml:space="preserve"> </w:t>
      </w:r>
      <w:r w:rsidR="006860E6">
        <w:t>I</w:t>
      </w:r>
      <w:r>
        <w:t>nviatela insieme al file Excel compilato in tutti i suoi campi al seguente indirizzo mail</w:t>
      </w:r>
      <w:r w:rsidR="00FE0CD4">
        <w:t xml:space="preserve"> </w:t>
      </w:r>
      <w:hyperlink r:id="rId5" w:history="1">
        <w:r w:rsidR="00FE0CD4" w:rsidRPr="00FE0CD4">
          <w:rPr>
            <w:rStyle w:val="Collegamentoipertestuale"/>
            <w:b/>
            <w:bCs/>
          </w:rPr>
          <w:t>tirocinio-san-pub@googlegroups.com</w:t>
        </w:r>
      </w:hyperlink>
      <w:r w:rsidR="00FE0CD4">
        <w:rPr>
          <w:b/>
          <w:bCs/>
        </w:rPr>
        <w:t xml:space="preserve"> .</w:t>
      </w:r>
      <w:r w:rsidR="002D78AD">
        <w:t xml:space="preserve"> L</w:t>
      </w:r>
      <w:r>
        <w:t>a valutazione sarà fatta in seguito con il Prof. Messina.</w:t>
      </w:r>
      <w:r w:rsidR="00AF4427">
        <w:t xml:space="preserve"> </w:t>
      </w:r>
    </w:p>
    <w:p w14:paraId="7C432709" w14:textId="4E14875B" w:rsidR="00F34F16" w:rsidRDefault="00AF4427" w:rsidP="00FE0CD4">
      <w:pPr>
        <w:pStyle w:val="Paragrafoelenco"/>
      </w:pPr>
      <w:r>
        <w:t>RICORDATE DI SPECIFICARE</w:t>
      </w:r>
      <w:r w:rsidR="00BD353D">
        <w:t xml:space="preserve"> NELL’E-MAIL</w:t>
      </w:r>
      <w:r w:rsidR="00100D1E">
        <w:t>,</w:t>
      </w:r>
      <w:r w:rsidR="00BD353D">
        <w:t xml:space="preserve"> </w:t>
      </w:r>
      <w:r>
        <w:t>IN OGGETTO</w:t>
      </w:r>
      <w:r w:rsidR="00100D1E">
        <w:t>,</w:t>
      </w:r>
      <w:r>
        <w:t xml:space="preserve"> L’ESERCITAZIONE PER LA QUALE STATE INVIANDO IL MATERIALE.</w:t>
      </w:r>
    </w:p>
    <w:p w14:paraId="701C77ED" w14:textId="77777777" w:rsidR="00D56385" w:rsidRDefault="00D56385" w:rsidP="00A51C1D"/>
    <w:p w14:paraId="7B4466A0" w14:textId="7940F5D9" w:rsidR="00885144" w:rsidRPr="00A51C1D" w:rsidRDefault="00E12753" w:rsidP="00885144">
      <w:pPr>
        <w:pStyle w:val="Paragrafoelenco"/>
        <w:rPr>
          <w:b/>
          <w:bCs/>
        </w:rPr>
      </w:pPr>
      <w:r w:rsidRPr="00A51C1D">
        <w:rPr>
          <w:b/>
          <w:bCs/>
        </w:rPr>
        <w:t>**</w:t>
      </w:r>
      <w:r w:rsidR="005D2CA7" w:rsidRPr="00A51C1D">
        <w:rPr>
          <w:b/>
          <w:bCs/>
        </w:rPr>
        <w:t>PER CHI NON AVESSE MAI USATO EXCEL</w:t>
      </w:r>
    </w:p>
    <w:p w14:paraId="3D754ABC" w14:textId="0D1C11DA" w:rsidR="00EB7C0E" w:rsidRDefault="00D93E03" w:rsidP="00D93E03">
      <w:pPr>
        <w:pStyle w:val="Paragrafoelenco"/>
      </w:pPr>
      <w:r>
        <w:t xml:space="preserve">Esempio procedura di conversione </w:t>
      </w:r>
      <w:r w:rsidR="00E12753">
        <w:t xml:space="preserve">sf36 </w:t>
      </w:r>
      <w:r>
        <w:t>per la paziente De Franco Vienna</w:t>
      </w:r>
      <w:r w:rsidR="00E12753">
        <w:t xml:space="preserve"> a 2 anni dall’intervento</w:t>
      </w:r>
      <w:r>
        <w:t xml:space="preserve">. </w:t>
      </w:r>
    </w:p>
    <w:p w14:paraId="7761DEE9" w14:textId="77777777" w:rsidR="005D2CA7" w:rsidRDefault="00EB7C0E" w:rsidP="00EB7C0E">
      <w:pPr>
        <w:pStyle w:val="Paragrafoelenco"/>
        <w:numPr>
          <w:ilvl w:val="0"/>
          <w:numId w:val="8"/>
        </w:numPr>
      </w:pPr>
      <w:r>
        <w:t>Selezionare la cella nella quale si vuole scrivere il risultato e scrivere al suo interno la seguente formula</w:t>
      </w:r>
      <w:r w:rsidR="00D93E03">
        <w:t xml:space="preserve">:    =(B2-35)/110 </w:t>
      </w:r>
    </w:p>
    <w:p w14:paraId="63E779BC" w14:textId="1A7A97F1" w:rsidR="005D2CA7" w:rsidRDefault="005D2CA7" w:rsidP="005D2CA7">
      <w:pPr>
        <w:pStyle w:val="Paragrafoelenco"/>
        <w:ind w:left="1440"/>
      </w:pPr>
      <w:r>
        <w:t>(</w:t>
      </w:r>
      <w:r w:rsidR="003A3C3F">
        <w:t>B2 è il nome della cella da</w:t>
      </w:r>
      <w:r w:rsidR="00651FE7">
        <w:t>l</w:t>
      </w:r>
      <w:r w:rsidR="003A3C3F">
        <w:t>l</w:t>
      </w:r>
      <w:r w:rsidR="00651FE7">
        <w:t>a</w:t>
      </w:r>
      <w:r w:rsidR="003A3C3F">
        <w:t xml:space="preserve"> quale si vuole prendere il valore </w:t>
      </w:r>
      <w:r>
        <w:t>in questo caso quello di De Franco Vienna, B corrispond</w:t>
      </w:r>
      <w:r w:rsidR="00651FE7">
        <w:t>e</w:t>
      </w:r>
      <w:r>
        <w:t xml:space="preserve"> al nome della seconda colonna e 2 al nome della seconda riga.</w:t>
      </w:r>
    </w:p>
    <w:p w14:paraId="15CC7C20" w14:textId="3AAEF8A4" w:rsidR="00D93E03" w:rsidRDefault="00D93E03" w:rsidP="005D2CA7">
      <w:pPr>
        <w:pStyle w:val="Paragrafoelenco"/>
        <w:numPr>
          <w:ilvl w:val="0"/>
          <w:numId w:val="8"/>
        </w:numPr>
      </w:pPr>
      <w:r>
        <w:t xml:space="preserve">Premere </w:t>
      </w:r>
      <w:r w:rsidR="00EB7C0E">
        <w:t>INVIO</w:t>
      </w:r>
      <w:r>
        <w:t xml:space="preserve"> e nella cella apparirà il risultato del QoL</w:t>
      </w:r>
      <w:r w:rsidR="00EB7C0E">
        <w:t>:</w:t>
      </w:r>
      <w:r>
        <w:t xml:space="preserve"> 0,5</w:t>
      </w:r>
      <w:r w:rsidR="004310DA">
        <w:t>9</w:t>
      </w:r>
      <w:r w:rsidR="00E12753">
        <w:t xml:space="preserve"> </w:t>
      </w:r>
    </w:p>
    <w:p w14:paraId="4BC2B737" w14:textId="7FB12FA6" w:rsidR="00EB7C0E" w:rsidRDefault="00EB7C0E" w:rsidP="00EB7C0E">
      <w:pPr>
        <w:pStyle w:val="Paragrafoelenco"/>
        <w:numPr>
          <w:ilvl w:val="0"/>
          <w:numId w:val="8"/>
        </w:numPr>
      </w:pPr>
      <w:r>
        <w:lastRenderedPageBreak/>
        <w:t>Ripetere per tutte le celle</w:t>
      </w:r>
    </w:p>
    <w:p w14:paraId="182A1AEC" w14:textId="240BEA0D" w:rsidR="00EB7C0E" w:rsidRDefault="00EB7C0E" w:rsidP="00EB7C0E">
      <w:pPr>
        <w:pStyle w:val="Paragrafoelenco"/>
        <w:ind w:left="1440"/>
      </w:pPr>
    </w:p>
    <w:p w14:paraId="45FC56C3" w14:textId="47D16DD3" w:rsidR="00885144" w:rsidRDefault="00885144" w:rsidP="00885144">
      <w:pPr>
        <w:pStyle w:val="Paragrafoelenco"/>
      </w:pPr>
    </w:p>
    <w:p w14:paraId="486F2173" w14:textId="6A6324E6" w:rsidR="00F53569" w:rsidRDefault="00F53569" w:rsidP="00885144">
      <w:pPr>
        <w:pStyle w:val="Paragrafoelenco"/>
      </w:pPr>
    </w:p>
    <w:p w14:paraId="788B6983" w14:textId="175BBE41" w:rsidR="00F53569" w:rsidRDefault="00F53569" w:rsidP="00885144">
      <w:pPr>
        <w:pStyle w:val="Paragrafoelenco"/>
      </w:pPr>
    </w:p>
    <w:p w14:paraId="359E7A3D" w14:textId="1BC43999" w:rsidR="00F53569" w:rsidRDefault="00F53569" w:rsidP="00885144">
      <w:pPr>
        <w:pStyle w:val="Paragrafoelenco"/>
      </w:pPr>
    </w:p>
    <w:p w14:paraId="51E26857" w14:textId="77777777" w:rsidR="00F53569" w:rsidRDefault="00F53569" w:rsidP="00885144">
      <w:pPr>
        <w:pStyle w:val="Paragrafoelenco"/>
      </w:pPr>
    </w:p>
    <w:p w14:paraId="34343BFD" w14:textId="1C871D32" w:rsidR="00885144" w:rsidRDefault="00885144" w:rsidP="00885144">
      <w:pPr>
        <w:pStyle w:val="Paragrafoelenco"/>
      </w:pPr>
      <w:r>
        <w:t xml:space="preserve"> (N.B. Le SDO sono state prodotte utilizzando nomi di fantasia così come </w:t>
      </w:r>
      <w:r w:rsidR="00EB7C0E">
        <w:t xml:space="preserve">tutti </w:t>
      </w:r>
      <w:r w:rsidR="002F0D9A">
        <w:t>le informazioni</w:t>
      </w:r>
      <w:r>
        <w:t xml:space="preserve"> in esse contenuti)</w:t>
      </w:r>
    </w:p>
    <w:p w14:paraId="4445C1A3" w14:textId="433FE43A" w:rsidR="00846159" w:rsidRDefault="00846159" w:rsidP="00885144"/>
    <w:p w14:paraId="7B0AE109" w14:textId="77777777" w:rsidR="00FE0CD4" w:rsidRPr="00FE0CD4" w:rsidRDefault="00F34F16" w:rsidP="00FE0CD4">
      <w:pPr>
        <w:numPr>
          <w:ilvl w:val="0"/>
          <w:numId w:val="9"/>
        </w:numPr>
      </w:pPr>
      <w:r>
        <w:t xml:space="preserve">Per chiarimenti </w:t>
      </w:r>
      <w:r w:rsidR="006912D1">
        <w:t>sull’esercitazione</w:t>
      </w:r>
      <w:r>
        <w:t xml:space="preserve"> non esitate a contattarmi all’indirizzo mail </w:t>
      </w:r>
      <w:r w:rsidR="00FE0CD4" w:rsidRPr="00FE0CD4">
        <w:rPr>
          <w:b/>
          <w:bCs/>
        </w:rPr>
        <w:t>tirocinio-san-pub@googlegroups.com</w:t>
      </w:r>
    </w:p>
    <w:p w14:paraId="76E454CE" w14:textId="00BB608B" w:rsidR="0008019F" w:rsidRDefault="0008019F" w:rsidP="00580AD6"/>
    <w:p w14:paraId="2A323B0B" w14:textId="7FD0A216" w:rsidR="00AF4427" w:rsidRDefault="00AF4427" w:rsidP="00580AD6">
      <w:r>
        <w:t>RICORDATE DI INSERIRE IN OGGETTO IL TIPO L’ESERCITAZIONE PER LA QUALE STATE CHIEDENDO SPIEGAZIONI</w:t>
      </w:r>
    </w:p>
    <w:p w14:paraId="39DE9F59" w14:textId="6612A4A5" w:rsidR="006912D1" w:rsidRDefault="006912D1" w:rsidP="006860E6">
      <w:pPr>
        <w:jc w:val="center"/>
      </w:pPr>
    </w:p>
    <w:p w14:paraId="74432C0C" w14:textId="77777777" w:rsidR="006860E6" w:rsidRDefault="006860E6" w:rsidP="006860E6">
      <w:pPr>
        <w:jc w:val="center"/>
      </w:pPr>
    </w:p>
    <w:p w14:paraId="3FD6D3D5" w14:textId="03D2027C" w:rsidR="006912D1" w:rsidRPr="006912D1" w:rsidRDefault="006912D1" w:rsidP="006860E6">
      <w:pPr>
        <w:jc w:val="center"/>
        <w:rPr>
          <w:i/>
          <w:iCs/>
        </w:rPr>
      </w:pPr>
      <w:r w:rsidRPr="006912D1">
        <w:rPr>
          <w:i/>
          <w:iCs/>
        </w:rPr>
        <w:t>Dr. Rivieri Cesare</w:t>
      </w:r>
    </w:p>
    <w:p w14:paraId="78C23182" w14:textId="2AB5FE07" w:rsidR="006912D1" w:rsidRPr="006912D1" w:rsidRDefault="006912D1" w:rsidP="006860E6">
      <w:pPr>
        <w:jc w:val="center"/>
        <w:rPr>
          <w:i/>
          <w:iCs/>
        </w:rPr>
      </w:pPr>
      <w:r w:rsidRPr="006912D1">
        <w:rPr>
          <w:i/>
          <w:iCs/>
        </w:rPr>
        <w:t>Medico in formazione specialistica</w:t>
      </w:r>
    </w:p>
    <w:p w14:paraId="54494F50" w14:textId="22DF281D" w:rsidR="006912D1" w:rsidRDefault="006912D1" w:rsidP="006860E6">
      <w:pPr>
        <w:jc w:val="center"/>
        <w:rPr>
          <w:i/>
          <w:iCs/>
        </w:rPr>
      </w:pPr>
      <w:r>
        <w:rPr>
          <w:i/>
          <w:iCs/>
        </w:rPr>
        <w:t xml:space="preserve">Dipartimento di </w:t>
      </w:r>
      <w:r w:rsidRPr="006912D1">
        <w:rPr>
          <w:i/>
          <w:iCs/>
        </w:rPr>
        <w:t>Igiene e Medicina Preventiva</w:t>
      </w:r>
    </w:p>
    <w:p w14:paraId="4F9D811C" w14:textId="79322676" w:rsidR="006912D1" w:rsidRPr="006912D1" w:rsidRDefault="006912D1" w:rsidP="006860E6">
      <w:pPr>
        <w:jc w:val="center"/>
        <w:rPr>
          <w:i/>
          <w:iCs/>
        </w:rPr>
      </w:pPr>
      <w:r>
        <w:rPr>
          <w:i/>
          <w:iCs/>
        </w:rPr>
        <w:t>Università di Siena</w:t>
      </w:r>
    </w:p>
    <w:sectPr w:rsidR="006912D1" w:rsidRPr="00691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0282"/>
    <w:multiLevelType w:val="hybridMultilevel"/>
    <w:tmpl w:val="D2DE0E1C"/>
    <w:lvl w:ilvl="0" w:tplc="B70E3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A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4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951039"/>
    <w:multiLevelType w:val="hybridMultilevel"/>
    <w:tmpl w:val="9D44B256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7D4EBB"/>
    <w:multiLevelType w:val="hybridMultilevel"/>
    <w:tmpl w:val="55586FE0"/>
    <w:lvl w:ilvl="0" w:tplc="9C027EA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241C1"/>
    <w:multiLevelType w:val="hybridMultilevel"/>
    <w:tmpl w:val="3D2AD2E0"/>
    <w:lvl w:ilvl="0" w:tplc="3D6810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4E97"/>
    <w:multiLevelType w:val="hybridMultilevel"/>
    <w:tmpl w:val="96E68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4668"/>
    <w:multiLevelType w:val="hybridMultilevel"/>
    <w:tmpl w:val="80AA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42FF"/>
    <w:multiLevelType w:val="hybridMultilevel"/>
    <w:tmpl w:val="D5326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6720"/>
    <w:multiLevelType w:val="hybridMultilevel"/>
    <w:tmpl w:val="846A6290"/>
    <w:lvl w:ilvl="0" w:tplc="3D6810DC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D231A"/>
    <w:multiLevelType w:val="hybridMultilevel"/>
    <w:tmpl w:val="BB80B57E"/>
    <w:lvl w:ilvl="0" w:tplc="37E49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4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63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4D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0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6B0179"/>
    <w:multiLevelType w:val="hybridMultilevel"/>
    <w:tmpl w:val="71960C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59"/>
    <w:rsid w:val="00010C8D"/>
    <w:rsid w:val="0008019F"/>
    <w:rsid w:val="000B261F"/>
    <w:rsid w:val="000F0425"/>
    <w:rsid w:val="00100D1E"/>
    <w:rsid w:val="00106669"/>
    <w:rsid w:val="00110898"/>
    <w:rsid w:val="001A3150"/>
    <w:rsid w:val="00247610"/>
    <w:rsid w:val="0027082E"/>
    <w:rsid w:val="002B00E4"/>
    <w:rsid w:val="002B5DCF"/>
    <w:rsid w:val="002D78AD"/>
    <w:rsid w:val="002E6FC5"/>
    <w:rsid w:val="002F0D9A"/>
    <w:rsid w:val="003260F7"/>
    <w:rsid w:val="003270E7"/>
    <w:rsid w:val="003601FB"/>
    <w:rsid w:val="0039113C"/>
    <w:rsid w:val="003A210E"/>
    <w:rsid w:val="003A3C3F"/>
    <w:rsid w:val="003D21C1"/>
    <w:rsid w:val="003E1BC0"/>
    <w:rsid w:val="004310DA"/>
    <w:rsid w:val="0044235D"/>
    <w:rsid w:val="004B6F84"/>
    <w:rsid w:val="004F5FD6"/>
    <w:rsid w:val="00502EAA"/>
    <w:rsid w:val="005575C0"/>
    <w:rsid w:val="005728B8"/>
    <w:rsid w:val="00580AD6"/>
    <w:rsid w:val="00581B61"/>
    <w:rsid w:val="005D2CA7"/>
    <w:rsid w:val="005D604E"/>
    <w:rsid w:val="005F5898"/>
    <w:rsid w:val="00615CBF"/>
    <w:rsid w:val="00636CDD"/>
    <w:rsid w:val="00651FE7"/>
    <w:rsid w:val="00653FE9"/>
    <w:rsid w:val="00680956"/>
    <w:rsid w:val="006860E6"/>
    <w:rsid w:val="006912D1"/>
    <w:rsid w:val="006C1577"/>
    <w:rsid w:val="007B6C46"/>
    <w:rsid w:val="007C56A7"/>
    <w:rsid w:val="007F31EC"/>
    <w:rsid w:val="00817699"/>
    <w:rsid w:val="00846159"/>
    <w:rsid w:val="00885144"/>
    <w:rsid w:val="00897FCD"/>
    <w:rsid w:val="00945208"/>
    <w:rsid w:val="00952CE5"/>
    <w:rsid w:val="009D45D4"/>
    <w:rsid w:val="00A22514"/>
    <w:rsid w:val="00A3117D"/>
    <w:rsid w:val="00A51C1D"/>
    <w:rsid w:val="00AA6967"/>
    <w:rsid w:val="00AD2119"/>
    <w:rsid w:val="00AF4427"/>
    <w:rsid w:val="00AF4B91"/>
    <w:rsid w:val="00B34EB8"/>
    <w:rsid w:val="00B777EB"/>
    <w:rsid w:val="00BB1716"/>
    <w:rsid w:val="00BD353D"/>
    <w:rsid w:val="00BF36CF"/>
    <w:rsid w:val="00C10779"/>
    <w:rsid w:val="00CA1C07"/>
    <w:rsid w:val="00D349DD"/>
    <w:rsid w:val="00D52825"/>
    <w:rsid w:val="00D56385"/>
    <w:rsid w:val="00D57D5C"/>
    <w:rsid w:val="00D93E03"/>
    <w:rsid w:val="00DC4FB1"/>
    <w:rsid w:val="00E00977"/>
    <w:rsid w:val="00E12753"/>
    <w:rsid w:val="00E95B63"/>
    <w:rsid w:val="00E95F12"/>
    <w:rsid w:val="00EB7C0E"/>
    <w:rsid w:val="00ED1C5B"/>
    <w:rsid w:val="00F34F16"/>
    <w:rsid w:val="00F53569"/>
    <w:rsid w:val="00F605B0"/>
    <w:rsid w:val="00FA087F"/>
    <w:rsid w:val="00FA72B6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3892"/>
  <w15:docId w15:val="{1A1F3195-1DDA-46EC-B6B6-23594599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1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61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615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6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ocinio-san-pub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bosco</dc:creator>
  <cp:keywords/>
  <dc:description/>
  <cp:lastModifiedBy>Cesare Rivieri</cp:lastModifiedBy>
  <cp:revision>56</cp:revision>
  <dcterms:created xsi:type="dcterms:W3CDTF">2020-04-18T09:18:00Z</dcterms:created>
  <dcterms:modified xsi:type="dcterms:W3CDTF">2020-05-20T15:43:00Z</dcterms:modified>
</cp:coreProperties>
</file>